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44B2" w14:textId="1D72162F" w:rsidR="00404AC1" w:rsidRDefault="009B6CDB">
      <w:r>
        <w:rPr>
          <w:rFonts w:ascii="Verdana" w:hAnsi="Verdana"/>
          <w:color w:val="000000"/>
          <w:sz w:val="17"/>
          <w:szCs w:val="17"/>
          <w:shd w:val="clear" w:color="auto" w:fill="FFFFFF"/>
        </w:rPr>
        <w:t xml:space="preserve">HISTORY OF WESTERN ARCHITECTURE. Introduction The assessment for this unit consists of one essay of 1,500 words. Essay Question 3. Choosing a building of the period 1700-1910 that adopted Gothic or medieval architecture as a source, explain how the designer’s understanding of the architecture of the earlier period affected their design approach. [You could answer this in different ways, but should ideally look at some of the architect’s writings on medieval architecture, or writings that they were aware of and made use of; and include some detailed analysis of the building to explore how they were applied. You could also subdivide the essay thematically to address different points, each with some analysis of the building.] Final Submission The final piece, marked as 100% of the unit, must be presented as a coherent, </w:t>
      </w:r>
      <w:proofErr w:type="spellStart"/>
      <w:r>
        <w:rPr>
          <w:rFonts w:ascii="Verdana" w:hAnsi="Verdana"/>
          <w:color w:val="000000"/>
          <w:sz w:val="17"/>
          <w:szCs w:val="17"/>
          <w:shd w:val="clear" w:color="auto" w:fill="FFFFFF"/>
        </w:rPr>
        <w:t>wellwritten</w:t>
      </w:r>
      <w:proofErr w:type="spellEnd"/>
      <w:r>
        <w:rPr>
          <w:rFonts w:ascii="Verdana" w:hAnsi="Verdana"/>
          <w:color w:val="000000"/>
          <w:sz w:val="17"/>
          <w:szCs w:val="17"/>
          <w:shd w:val="clear" w:color="auto" w:fill="FFFFFF"/>
        </w:rPr>
        <w:t xml:space="preserve"> and cogently-argued essay in answer to your chosen question. It should include illustrations appropriate to the points you make, and be fully referenced to show your sources. The maximum word length for the main body of text is 1,500 words. References, image captions, title page, etc. are not included in the word count. Format All submissions must be in A4 portrait format. The final submission should use 1.5 or double line spacing: on Word, click ‘Layout’, expand the ‘Paragraph’ box, and change ‘Line Spacing’ to ‘Double’. The font should be a standard type and no smaller than 11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xml:space="preserve">. Illustrations may take any form, but must be contained within the A4 format and included with the essay. Illustrations should be numbered, captioned, and referenced, and referred to in the text by number (fig. 1, fig. 2, etc.). They should include a citation/reference at the end of the caption. A front cover page should be included, containing your essay question, a title or subtitle indicating your chosen subject to answer the question, and the word count. It must be explicit which question you are answering. You may not change the wording of the questions. All coursework is anonymous – therefore do not include your name on the cover sheet or document. Ensure that the ‘File Properties’ of your document also do not contain your name. Length The essay should be no longer than 1,500 words. A 10% leeway is permissible in the word count. If your essay exceeds 1,650 words, policy is for the marker to stop reading at that point in order not to disadvantage students who have adhered to the correct word count. The word count excludes the list of references, image captions and cover page. Do not add footnotes to extend the text; footnotes that are used in this way are counted in the word count. However, image captions may be used to include a modest amount of analysis to complement the text. Referencing </w:t>
      </w:r>
      <w:proofErr w:type="spellStart"/>
      <w:r>
        <w:rPr>
          <w:rFonts w:ascii="Verdana" w:hAnsi="Verdana"/>
          <w:color w:val="000000"/>
          <w:sz w:val="17"/>
          <w:szCs w:val="17"/>
          <w:shd w:val="clear" w:color="auto" w:fill="FFFFFF"/>
        </w:rPr>
        <w:t>Referencing</w:t>
      </w:r>
      <w:proofErr w:type="spellEnd"/>
      <w:r>
        <w:rPr>
          <w:rFonts w:ascii="Verdana" w:hAnsi="Verdana"/>
          <w:color w:val="000000"/>
          <w:sz w:val="17"/>
          <w:szCs w:val="17"/>
          <w:shd w:val="clear" w:color="auto" w:fill="FFFFFF"/>
        </w:rPr>
        <w:t xml:space="preserve"> is essential in the final submission, including references (‘citations’) within the text and a reference list (or bibliography) in alphabetical order at the end. Please refer to the separate guides and Library resources on referencing for further details. You are allowed to use any </w:t>
      </w:r>
      <w:proofErr w:type="spellStart"/>
      <w:r>
        <w:rPr>
          <w:rFonts w:ascii="Verdana" w:hAnsi="Verdana"/>
          <w:color w:val="000000"/>
          <w:sz w:val="17"/>
          <w:szCs w:val="17"/>
          <w:shd w:val="clear" w:color="auto" w:fill="FFFFFF"/>
        </w:rPr>
        <w:t>recognised</w:t>
      </w:r>
      <w:proofErr w:type="spellEnd"/>
      <w:r>
        <w:rPr>
          <w:rFonts w:ascii="Verdana" w:hAnsi="Verdana"/>
          <w:color w:val="000000"/>
          <w:sz w:val="17"/>
          <w:szCs w:val="17"/>
          <w:shd w:val="clear" w:color="auto" w:fill="FFFFFF"/>
        </w:rPr>
        <w:t xml:space="preserve"> academic method of referencing, but our standard Harvard Bath method is recommended for simplicity. Failure to include adequate references will be regarded as plagiarism and result in appropriate disciplinary action. care if using free or Apple software; convert files to .doc, .docx or PDF, and test them on a PC running Microsoft Word or Adobe Reader if in any doubt. Marking Criteria The essay is marked according to the following criteria: - The consistency and appropriateness of your argument in relation to the question; - The level of originality, relevance and detail in your analysis of buildings, texts and ideas; - The quality of your reading and your insights in interpreting it, and the evidence for your reading provided by references; - The clarity and elegance of your presentation, including the quality of your writing and your use of illustrations. You should ensure that the essay remains relevant to the question, answering it directly throughout. Try to select and filter the information you find to present a coherent piece of writing: marks are not given for sheer quantity of information, but primarily for the depth of your understanding of it. Reading should be carefully targeted to what is needed to answer the question – although this might mean reading beyond the obvious. Think about your reading for yourself rather than simply re-writing what you find in books. Select illustrations carefully so that they are relevant to your argument, resisting the temptation to throw everything in. Ask somebody else on your course to read it through and check for mistakes or unclear expressions. It is essential that you write in your own words and voice (not copying other text), and it is more important to be clear, succinct and accurate in your writing than it is to use difficult words or complicated phrasing. You are not expected to write like an academic textbook. Plagiarism </w:t>
      </w:r>
      <w:proofErr w:type="spellStart"/>
      <w:r>
        <w:rPr>
          <w:rFonts w:ascii="Verdana" w:hAnsi="Verdana"/>
          <w:color w:val="000000"/>
          <w:sz w:val="17"/>
          <w:szCs w:val="17"/>
          <w:shd w:val="clear" w:color="auto" w:fill="FFFFFF"/>
        </w:rPr>
        <w:t>Plagiarism</w:t>
      </w:r>
      <w:proofErr w:type="spellEnd"/>
      <w:r>
        <w:rPr>
          <w:rFonts w:ascii="Verdana" w:hAnsi="Verdana"/>
          <w:color w:val="000000"/>
          <w:sz w:val="17"/>
          <w:szCs w:val="17"/>
          <w:shd w:val="clear" w:color="auto" w:fill="FFFFFF"/>
        </w:rPr>
        <w:t xml:space="preserve"> can take several forms, including: - failure to acknowledge sources you have used for your work through referencing; - copying out of any text without appropriate acknowledgement (copied text must be contained within quotation marks, and must be referenced correctly); - copying out text and making minor adjustments to it; - copying other students’ work; - submitting the same piece of work for two different assessments. All work submitted for assessment will be screened by plagiarism detection software. Additional methods of plagiarism detection will also be used</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DB"/>
    <w:rsid w:val="00404AC1"/>
    <w:rsid w:val="009B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6C6F"/>
  <w15:chartTrackingRefBased/>
  <w15:docId w15:val="{F570A6E1-06CD-46A7-99F0-E71BB3EA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2023-01-04T07:16:00Z</dcterms:created>
  <dcterms:modified xsi:type="dcterms:W3CDTF">2023-01-04T07:16:00Z</dcterms:modified>
</cp:coreProperties>
</file>