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6AA75" w14:textId="4AF28180" w:rsidR="00ED0BBC" w:rsidRDefault="00C84992">
      <w:r>
        <w:rPr>
          <w:rFonts w:ascii="Verdana" w:hAnsi="Verdana"/>
          <w:color w:val="000000"/>
          <w:sz w:val="17"/>
          <w:szCs w:val="17"/>
          <w:shd w:val="clear" w:color="auto" w:fill="FFFFFF"/>
        </w:rPr>
        <w:t>Assignment #1: Topic and Rationale for choosing the Topic: Choose a Health Services Administration topic. It should be a topic you have interest and you would like to develop your knowledge with a more in-depth expertise. The topic must be healthcare related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health care services, disease, illness, condition, etc.) The rationale is something that articulates the importance of this paper, perhaps with some ‘big picture’ data or compelling information, e.g., “I am committed to advocating for nutrition, and, integrating nutrition into adolescent medical care and education</w:t>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Thus, this is a wonderful, unique opportunity to empower dietitians/nutritionists and other health care professionals in incorporating nutrition as part of a healthy life styles message for adolescents.”</w:t>
      </w:r>
    </w:p>
    <w:sectPr w:rsidR="00ED0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992"/>
    <w:rsid w:val="00C84992"/>
    <w:rsid w:val="00ED0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B0F51"/>
  <w15:chartTrackingRefBased/>
  <w15:docId w15:val="{2349DCD9-5BD3-408B-B72F-A5243B4C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2023-01-12T20:48:00Z</dcterms:created>
  <dcterms:modified xsi:type="dcterms:W3CDTF">2023-01-12T20:48:00Z</dcterms:modified>
</cp:coreProperties>
</file>