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1E09" w14:textId="18C8456B" w:rsidR="008C1E81" w:rsidRDefault="00AF6DB0">
      <w:r>
        <w:rPr>
          <w:rFonts w:ascii="Verdana" w:hAnsi="Verdana"/>
          <w:color w:val="000000"/>
          <w:sz w:val="17"/>
          <w:szCs w:val="17"/>
          <w:shd w:val="clear" w:color="auto" w:fill="FFFFFF"/>
        </w:rPr>
        <w:t xml:space="preserve">For this assignment, you will examine a </w:t>
      </w:r>
      <w:r>
        <w:rPr>
          <w:rFonts w:ascii="Verdana" w:hAnsi="Verdana"/>
          <w:color w:val="000000"/>
          <w:sz w:val="17"/>
          <w:szCs w:val="17"/>
          <w:shd w:val="clear" w:color="auto" w:fill="FFFFFF"/>
        </w:rPr>
        <w:t>real-life ethical dilemma manager</w:t>
      </w:r>
      <w:r>
        <w:rPr>
          <w:rFonts w:ascii="Verdana" w:hAnsi="Verdana"/>
          <w:color w:val="000000"/>
          <w:sz w:val="17"/>
          <w:szCs w:val="17"/>
          <w:shd w:val="clear" w:color="auto" w:fill="FFFFFF"/>
        </w:rPr>
        <w:t xml:space="preserve"> have faced in the past. Please write a 1,500 to 2,000-word paper that addresses one of the following dilemmas. In 2012, Dan Cathy, the president and COO of fast-food chain Chick-fil-A, made public statements about his personal beliefs on marriage, which brought attention to the company's support and funding of many groups that opposed same-sex marriage. Examine the chain of events kicked off by Cathy's statement, the repercussions for Chick-fil-A, and their response to the controversy. Since acquiring the rights to distribute the drug in 2007, pharmaceutical company Mylan has increased the price for EpiPens by approximately 400%. This has increased profits and performance for the company, but has also sparked immense backlash and accusations of price gouging. Examine Mylan's decision to increase the price of the drug so drastically and the consequences of that decision. For the situation you choose, please address the following: Discuss the decision-making process employed by management to address the ethical dilemma, if it was in fact addressed. Show how management decisions impacted employees, leaders, stakeholders, and shareholders of the organization Explain the public relations and media strategy the organization used to address the ethical dilemma. Using </w:t>
      </w:r>
      <w:proofErr w:type="gramStart"/>
      <w:r>
        <w:rPr>
          <w:rFonts w:ascii="Verdana" w:hAnsi="Verdana"/>
          <w:color w:val="000000"/>
          <w:sz w:val="17"/>
          <w:szCs w:val="17"/>
          <w:shd w:val="clear" w:color="auto" w:fill="FFFFFF"/>
        </w:rPr>
        <w:t>Sources</w:t>
      </w:r>
      <w:proofErr w:type="gramEnd"/>
      <w:r>
        <w:rPr>
          <w:rFonts w:ascii="Verdana" w:hAnsi="Verdana"/>
          <w:color w:val="000000"/>
          <w:sz w:val="17"/>
          <w:szCs w:val="17"/>
          <w:shd w:val="clear" w:color="auto" w:fill="FFFFFF"/>
        </w:rPr>
        <w:t xml:space="preserve"> You may refer to the course material for supporting evidence, but you must also use at least three resources and cite them using APA format. Please include a mix of both primary and secondary sources, with at least one source from a scholarly peer-reviewed journal. If you use any Study.com lessons as sources, please also cite them in APA format, including the lesson title and instructor's name. Primary sources are first-hand accounts such as interviews, advertisements, speeches, company documents, statements, and press releases published by the company in question. Secondary sources come from peer-reviewed scholarly journals, such as the Journal of Management Ethics, the Journal of Management Studies, or the Harvard Business Review. You may use sources like JSTOR, Google Scholar, and EBSCO to find articles from these journals. Secondary sources may also come from reputable websites with .gov,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or .org in the domain. (Wikipedia is not a reputable source, though the sources listed in Wikipedia articles may be acceptable.) If you're unsure about how to use APA format to cite your sources, please see the following lessons: What is APA Format? Style &amp; Definition How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Format APA Citations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B0"/>
    <w:rsid w:val="008C1E81"/>
    <w:rsid w:val="00A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0FB8"/>
  <w15:chartTrackingRefBased/>
  <w15:docId w15:val="{F1D2EF58-85F5-4048-B009-C287E1D6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2023-01-23T06:55:00Z</dcterms:created>
  <dcterms:modified xsi:type="dcterms:W3CDTF">2023-01-23T06:55:00Z</dcterms:modified>
</cp:coreProperties>
</file>