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0F4E" w14:textId="47F0B506" w:rsidR="008C1E81" w:rsidRDefault="00296AE6">
      <w:r>
        <w:rPr>
          <w:rFonts w:ascii="Verdana" w:hAnsi="Verdana"/>
          <w:color w:val="000000"/>
          <w:sz w:val="17"/>
          <w:szCs w:val="17"/>
          <w:shd w:val="clear" w:color="auto" w:fill="FFFFFF"/>
        </w:rPr>
        <w:t xml:space="preserve">The Catholic Intellectual Tradition. Paper details ESSAY: In a well-organized essay, provide a critical response to ONLY ONE of the following statements: EACH STATEMENT EXPRESSES a position from the Catholic Intellectual Tradition. Informed by the texts you have encountered in this class and your understanding of the dialogue between Christianity and Culture, SELECT ONE TO WHICH YOU WILL RESPOND. YOU MAY AGREE, DISAGREE, OR OFFER A POSITION SOMEWHERE IN BETWEEN THE STATEMENT AND WHAT MIGHT BE CONSIDERED a contrary view. Statement I. Truths about ourselves as human beings and the world we live in are intelligible through religious faith alone. An understanding of these truths begins in religious faith and surpasses whatever we can know through human reason. Statement II. Human persons are created in the image of God, and God created human persons as social beings. It is because God created humans as social beings that we, unlike non-human animals, are capable of sympathy and altruism. Our divinely created purpose, therefore, is to resist egoism and to form social unity, and pursue the common good. Statement III. It is the love of God that arouses the inescapable duty to make ourselves the neighbor of every individual, without exception, whether that neighbor be a foreign worker who suffers the injustice of being despised, a refugee, or a starving human being. 1. Develop your response to one of the above statements using the insights of four sources or readings from the list of readings covered in your specific section of Christianity and Culture in Dialogue. (You can choose any of the readings except the ones by </w:t>
      </w:r>
      <w:proofErr w:type="spellStart"/>
      <w:r>
        <w:rPr>
          <w:rFonts w:ascii="Verdana" w:hAnsi="Verdana"/>
          <w:color w:val="000000"/>
          <w:sz w:val="17"/>
          <w:szCs w:val="17"/>
          <w:shd w:val="clear" w:color="auto" w:fill="FFFFFF"/>
        </w:rPr>
        <w:t>Evagrius</w:t>
      </w:r>
      <w:proofErr w:type="spellEnd"/>
      <w:r>
        <w:rPr>
          <w:rFonts w:ascii="Verdana" w:hAnsi="Verdana"/>
          <w:color w:val="000000"/>
          <w:sz w:val="17"/>
          <w:szCs w:val="17"/>
          <w:shd w:val="clear" w:color="auto" w:fill="FFFFFF"/>
        </w:rPr>
        <w:t xml:space="preserve">, Barbara Ehrenreich, David Brooks, Kate Murphy, Mary Oliver, Thich </w:t>
      </w:r>
      <w:proofErr w:type="spellStart"/>
      <w:r>
        <w:rPr>
          <w:rFonts w:ascii="Verdana" w:hAnsi="Verdana"/>
          <w:color w:val="000000"/>
          <w:sz w:val="17"/>
          <w:szCs w:val="17"/>
          <w:shd w:val="clear" w:color="auto" w:fill="FFFFFF"/>
        </w:rPr>
        <w:t>Nhat</w:t>
      </w:r>
      <w:proofErr w:type="spellEnd"/>
      <w:r>
        <w:rPr>
          <w:rFonts w:ascii="Verdana" w:hAnsi="Verdana"/>
          <w:color w:val="000000"/>
          <w:sz w:val="17"/>
          <w:szCs w:val="17"/>
          <w:shd w:val="clear" w:color="auto" w:fill="FFFFFF"/>
        </w:rPr>
        <w:t xml:space="preserve"> Hanh, and Paul Knitter.) You may not refer to/discuss readings that were not covered in your specific section. If you do so, I will assume that you have plagiarized your answer. 2. You do not need to know where the statement comes from in the course readings. All you need to do is to provide your critical response to the selected passage by discussing four-course readings.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E6"/>
    <w:rsid w:val="00296AE6"/>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F558"/>
  <w15:chartTrackingRefBased/>
  <w15:docId w15:val="{A977B1F6-7AF0-4C3A-AAD7-3460044E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2023-01-24T09:32:00Z</dcterms:created>
  <dcterms:modified xsi:type="dcterms:W3CDTF">2023-01-24T09:32:00Z</dcterms:modified>
</cp:coreProperties>
</file>