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7DD9" w14:textId="19DAED9A" w:rsidR="00381959" w:rsidRDefault="005D536E">
      <w:r>
        <w:rPr>
          <w:rFonts w:ascii="Verdana" w:hAnsi="Verdana"/>
          <w:color w:val="000000"/>
          <w:sz w:val="17"/>
          <w:szCs w:val="17"/>
          <w:shd w:val="clear" w:color="auto" w:fill="FFFFFF"/>
        </w:rPr>
        <w:t>The Role of IGOs in Global Civil Society. Write a 3–</w:t>
      </w:r>
      <w:proofErr w:type="gramStart"/>
      <w:r>
        <w:rPr>
          <w:rFonts w:ascii="Verdana" w:hAnsi="Verdana"/>
          <w:color w:val="000000"/>
          <w:sz w:val="17"/>
          <w:szCs w:val="17"/>
          <w:shd w:val="clear" w:color="auto" w:fill="FFFFFF"/>
        </w:rPr>
        <w:t>4 page</w:t>
      </w:r>
      <w:proofErr w:type="gramEnd"/>
      <w:r>
        <w:rPr>
          <w:rFonts w:ascii="Verdana" w:hAnsi="Verdana"/>
          <w:color w:val="000000"/>
          <w:sz w:val="17"/>
          <w:szCs w:val="17"/>
          <w:shd w:val="clear" w:color="auto" w:fill="FFFFFF"/>
        </w:rPr>
        <w:t xml:space="preserve"> paper about the following: Define IGOs and NGOs. Compare their roles in global civil society. Explain why IGOs that are formed by treaties are more advantageous and effective than a grouping of sovereign nations. Provide examples. IGOs also serve several basic functions that enhance cooperation. Choose two of the following IGOs and discuss their functions. Explore their role in international policymaking. United Nations. Organization of American States. North Atlantic Treaty Organization. World Health Organization. Describe three examples where IGOs have become increasingly prominent. Include examples such as facilitating conflict resolution between states, handling human rights violations, and dealing with impossible dilemmas where there is no positive outcome or no solution within conflicting states. Use at least four (two government and two peer-reviewed scholarly) sources to support your writing. For this assignment, government resources may include resources from an IGO. Choose sources that are credible, relevant, and appropriate. Cite each source listed on your source page at least one time within your assignment.</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6E"/>
    <w:rsid w:val="00381959"/>
    <w:rsid w:val="005D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1E3E"/>
  <w15:chartTrackingRefBased/>
  <w15:docId w15:val="{86A9F775-A079-4076-A733-F01B467E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2023-01-16T06:44:00Z</dcterms:created>
  <dcterms:modified xsi:type="dcterms:W3CDTF">2023-01-16T06:44:00Z</dcterms:modified>
</cp:coreProperties>
</file>