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C68C" w14:textId="611DACC2" w:rsidR="00404AC1" w:rsidRDefault="00EC545D">
      <w:r>
        <w:rPr>
          <w:rFonts w:ascii="Verdana" w:hAnsi="Verdana"/>
          <w:color w:val="000000"/>
          <w:sz w:val="17"/>
          <w:szCs w:val="17"/>
          <w:shd w:val="clear" w:color="auto" w:fill="FFFFFF"/>
        </w:rPr>
        <w:t>T</w:t>
      </w:r>
      <w:r>
        <w:rPr>
          <w:rFonts w:ascii="Verdana" w:hAnsi="Verdana"/>
          <w:color w:val="000000"/>
          <w:sz w:val="17"/>
          <w:szCs w:val="17"/>
          <w:shd w:val="clear" w:color="auto" w:fill="FFFFFF"/>
        </w:rPr>
        <w:t>he question you are answering is; How does internalized racism seeps into deportation and killings on Hispaniola? Find 8 sources that are relevant and from 2010-present c) Provide your own analysis as well – how is power (broadly speaking) structured, reproduced and challenged in the Latin American countries you are analyzing? What can you tell us about how inequality operates in Latin America based on your research? 5. Avoid plagiarism!! You can summarize, paraphrase or quote the authors you are reading, but do not use their words as your own. 6. Avoid writing or speaking really long paragraphs or run-on sentences, and proofread your paper before handing it in. 7. Give your paper or video essay a good title. 8. The introduction or opening should capture the reader’s attention and introduce the topic. 9. The conclusion or ending should not simply repeat what you already said in the paper or video essay. It should instead end with a broader analysis, with more speculative thoughts or with an example that wraps your argument nicely.</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5D"/>
    <w:rsid w:val="00404AC1"/>
    <w:rsid w:val="00EC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C477"/>
  <w15:chartTrackingRefBased/>
  <w15:docId w15:val="{A78438D7-E9F0-4269-AA00-A51ECB8B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2023-01-04T07:03:00Z</dcterms:created>
  <dcterms:modified xsi:type="dcterms:W3CDTF">2023-01-04T07:03:00Z</dcterms:modified>
</cp:coreProperties>
</file>