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61434" w14:textId="77777777" w:rsidR="00381959" w:rsidRDefault="006E13D4">
      <w:r>
        <w:rPr>
          <w:rFonts w:ascii="Verdana" w:hAnsi="Verdana"/>
          <w:color w:val="000000"/>
          <w:sz w:val="17"/>
          <w:szCs w:val="17"/>
          <w:shd w:val="clear" w:color="auto" w:fill="FFFFFF"/>
        </w:rPr>
        <w:t xml:space="preserve">Competency Evaluate financial risk, cost of capital, and risk-reward tradeoffs. Student Success Criteria View the grading rubric for this deliverable by selecting the “This item is graded with a rubric” link, which is located in the Details &amp; Information pane. Scenario You graduated from college three months ago and have landed a job with TBMV &amp; Associates Financial. Part of your training is to attend a business seminar. It just so happens that you attend one where Brian </w:t>
      </w:r>
      <w:proofErr w:type="spellStart"/>
      <w:r>
        <w:rPr>
          <w:rFonts w:ascii="Verdana" w:hAnsi="Verdana"/>
          <w:color w:val="000000"/>
          <w:sz w:val="17"/>
          <w:szCs w:val="17"/>
          <w:shd w:val="clear" w:color="auto" w:fill="FFFFFF"/>
        </w:rPr>
        <w:t>Olsavsky</w:t>
      </w:r>
      <w:proofErr w:type="spellEnd"/>
      <w:r>
        <w:rPr>
          <w:rFonts w:ascii="Verdana" w:hAnsi="Verdana"/>
          <w:color w:val="000000"/>
          <w:sz w:val="17"/>
          <w:szCs w:val="17"/>
          <w:shd w:val="clear" w:color="auto" w:fill="FFFFFF"/>
        </w:rPr>
        <w:t>, CFO of Amazon, is the guest speaker. One of Brian’s main messages revolves around all his success and how Amazon will continue to grow. You are a firm believer that history repeats itself. It is your belief that the next big risk taker will come along soon, and Amazon will be a thing of the past. In friendly conversation at your table, you state your thoughts and conclude Brian must not share your same belief. Unbeknownst to you, his secretary is seated at your table. Giggling, she asks what you mean. You tell her that William Pollard stated that “learning and innovation go hand in hand. The arrogance of success is to think that what you did yesterday will be sufficient for tomorrow.” Then you proceed to tell her that Brian does not take enough risks. His secretary goes back to Brian with what you have said. Brian would like to know what you meant and your thoughts, so he hires your firm to do a risk evaluation. When you arrive back to your office, you are given Amazon’s data file and instructed to evaluate the financial risk of Amazon. Instructions Using Microsoft Word, create a financial proposal that addresses the following: Explain Amazon’s financial risk, cost of capital, and risk reward from historical data. Interpret Amazon’s financial information using Capital Asset Pricing Model (CAPM). Devise strategies for Amazon to achieve investment high returns and low risk using Modern Portfolio Theory (MPT). NOTE - Be sure the financial proposal displays proper grammar, spelling, punctuation, and sentence structure.</w:t>
      </w:r>
    </w:p>
    <w:sectPr w:rsidR="003819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3D4"/>
    <w:rsid w:val="00381959"/>
    <w:rsid w:val="006E1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457D1"/>
  <w15:chartTrackingRefBased/>
  <w15:docId w15:val="{A289CCA6-D20D-423E-937C-977C86F80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1725</Characters>
  <Application>Microsoft Office Word</Application>
  <DocSecurity>0</DocSecurity>
  <Lines>14</Lines>
  <Paragraphs>4</Paragraphs>
  <ScaleCrop>false</ScaleCrop>
  <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2023-01-17T17:24:00Z</dcterms:created>
  <dcterms:modified xsi:type="dcterms:W3CDTF">2023-01-17T17:24:00Z</dcterms:modified>
</cp:coreProperties>
</file>