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8904" w14:textId="3EC12B1D" w:rsidR="002C399B" w:rsidRDefault="003B1ED1">
      <w:r>
        <w:rPr>
          <w:rFonts w:ascii="Verdana" w:hAnsi="Verdana"/>
          <w:color w:val="000000"/>
          <w:sz w:val="17"/>
          <w:szCs w:val="17"/>
          <w:shd w:val="clear" w:color="auto" w:fill="FFFFFF"/>
        </w:rPr>
        <w:t xml:space="preserve">cyber vulnerabilities in supply chain. Paper </w:t>
      </w:r>
      <w:proofErr w:type="spellStart"/>
      <w:proofErr w:type="gramStart"/>
      <w:r>
        <w:rPr>
          <w:rFonts w:ascii="Verdana" w:hAnsi="Verdana"/>
          <w:color w:val="000000"/>
          <w:sz w:val="17"/>
          <w:szCs w:val="17"/>
          <w:shd w:val="clear" w:color="auto" w:fill="FFFFFF"/>
        </w:rPr>
        <w:t>instructions:i</w:t>
      </w:r>
      <w:proofErr w:type="spellEnd"/>
      <w:proofErr w:type="gramEnd"/>
      <w:r>
        <w:rPr>
          <w:rFonts w:ascii="Verdana" w:hAnsi="Verdana"/>
          <w:color w:val="000000"/>
          <w:sz w:val="17"/>
          <w:szCs w:val="17"/>
          <w:shd w:val="clear" w:color="auto" w:fill="FFFFFF"/>
        </w:rPr>
        <w:t xml:space="preserve"> Instructions Course Objective: CO6: Diagnose cyber vulnerabilities of systems that support an organization's supply chain. Prompt: Research recent cyber breaches that have occurred with different companies. Select a company that had a cyber breach and consider what happened and what could have been done differently (examples include Sony, Maersk, Saks, Lord &amp; Taylor, Sacramento Bee, </w:t>
      </w:r>
      <w:proofErr w:type="spellStart"/>
      <w:r>
        <w:rPr>
          <w:rFonts w:ascii="Verdana" w:hAnsi="Verdana"/>
          <w:color w:val="000000"/>
          <w:sz w:val="17"/>
          <w:szCs w:val="17"/>
          <w:shd w:val="clear" w:color="auto" w:fill="FFFFFF"/>
        </w:rPr>
        <w:t>TicketFly</w:t>
      </w:r>
      <w:proofErr w:type="spellEnd"/>
      <w:r>
        <w:rPr>
          <w:rFonts w:ascii="Verdana" w:hAnsi="Verdana"/>
          <w:color w:val="000000"/>
          <w:sz w:val="17"/>
          <w:szCs w:val="17"/>
          <w:shd w:val="clear" w:color="auto" w:fill="FFFFFF"/>
        </w:rPr>
        <w:t xml:space="preserve">, Panera, Facebook, Target, Under </w:t>
      </w:r>
      <w:proofErr w:type="spellStart"/>
      <w:r>
        <w:rPr>
          <w:rFonts w:ascii="Verdana" w:hAnsi="Verdana"/>
          <w:color w:val="000000"/>
          <w:sz w:val="17"/>
          <w:szCs w:val="17"/>
          <w:shd w:val="clear" w:color="auto" w:fill="FFFFFF"/>
        </w:rPr>
        <w:t>Armour</w:t>
      </w:r>
      <w:proofErr w:type="spellEnd"/>
      <w:r>
        <w:rPr>
          <w:rFonts w:ascii="Verdana" w:hAnsi="Verdana"/>
          <w:color w:val="000000"/>
          <w:sz w:val="17"/>
          <w:szCs w:val="17"/>
          <w:shd w:val="clear" w:color="auto" w:fill="FFFFFF"/>
        </w:rPr>
        <w:t xml:space="preserve">, and Equifax). Given that cyber breaches are more common, write about the importance of cyber defenses and organizational hardening for an organization's supply chain. In your paper, consider the government requirements that are currently in place and how this might apply to commercial organizations. Consider using the outline below to better focus your paper on this complex topic: I. Introduction II. Review and discuss the organization that had a cyber breach. III. Explain the importance of cyber defenses as it related to the cyber breach under discussion. IV. Discuss the applicable government requirements. V. Conclusion Instructions: Label your Word document as follows: yourlastname.docx (ex: Johnson.docx). Essay format; not bullet format Minimum 4 full pages of content (Word Document) of strategic material (does not include cover page, abstract, nor reference pages) All charts, graphs, pictures are to go in the appendix (not a substitute for content). APA formatting: Resources and citations are formatted according to APA style and formatting. APA GUIDELINES University of California Berkeley Library APA Style Citation Purdue University APA Formatting and Style Guide Submission Instructions: •Written communication: Written communication is free of errors that detract from the overall message. •APA formatting: Resources and citations are formatted according to APA style and formatting. •Font and font size: Times New Roman, 12 </w:t>
      </w:r>
      <w:proofErr w:type="gramStart"/>
      <w:r>
        <w:rPr>
          <w:rFonts w:ascii="Verdana" w:hAnsi="Verdana"/>
          <w:color w:val="000000"/>
          <w:sz w:val="17"/>
          <w:szCs w:val="17"/>
          <w:shd w:val="clear" w:color="auto" w:fill="FFFFFF"/>
        </w:rPr>
        <w:t>point</w:t>
      </w:r>
      <w:proofErr w:type="gramEnd"/>
      <w:r>
        <w:rPr>
          <w:rFonts w:ascii="Verdana" w:hAnsi="Verdana"/>
          <w:color w:val="000000"/>
          <w:sz w:val="17"/>
          <w:szCs w:val="17"/>
          <w:shd w:val="clear" w:color="auto" w:fill="FFFFFF"/>
        </w:rPr>
        <w:t>.</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D1"/>
    <w:rsid w:val="002C399B"/>
    <w:rsid w:val="003B1ED1"/>
    <w:rsid w:val="00DE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CB56"/>
  <w15:chartTrackingRefBased/>
  <w15:docId w15:val="{DDCEDF58-1605-45C5-AACA-B8336833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2023-01-18T18:12:00Z</dcterms:created>
  <dcterms:modified xsi:type="dcterms:W3CDTF">2023-01-18T18:12:00Z</dcterms:modified>
</cp:coreProperties>
</file>