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8A9D1" w14:textId="5D93EAAC" w:rsidR="00404AC1" w:rsidRDefault="00D035A0">
      <w:r>
        <w:rPr>
          <w:rFonts w:ascii="Verdana" w:hAnsi="Verdana"/>
          <w:color w:val="000000"/>
          <w:sz w:val="17"/>
          <w:szCs w:val="17"/>
          <w:shd w:val="clear" w:color="auto" w:fill="FFFFFF"/>
        </w:rPr>
        <w:t>Compare the women in Ruth with the "Foreign Women" in Ezra-Nehemiah in terms of their roles, portrayals, relation to men, relation to the deity, power/agency, etc. (minimum 400 words) In light of West's reading of the book of Ruth, discuss how she might comment on Ezra 9 and Nehemiah 13. (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minimum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400 words) In light of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Appler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and Smith's reading of Ezra 9 and Nehemiah 13, discuss how they might comment on the book of Ruth. (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minimum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400 words) Compare the female in Ezekiel 16 with Job's Wife in Job 2 and Job's Mother in Job 3 in terms of their roles, portrayals, relation to men, relation to the deity, power/agency, etc. (minimum 400 words) In light of Koller's reading of Ezekiel 16, discuss how he might comment on Job 1-3. (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minimum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400 words) In light of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Masenya's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reading of Job 3, discuss how she might comment on Ezekiel 16. (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minimum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400 words)</w:t>
      </w:r>
    </w:p>
    <w:sectPr w:rsidR="00404A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5A0"/>
    <w:rsid w:val="00404AC1"/>
    <w:rsid w:val="00D03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9A1FC"/>
  <w15:chartTrackingRefBased/>
  <w15:docId w15:val="{761F512C-FD18-4922-A76D-86EFD12A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2023-01-03T07:51:00Z</dcterms:created>
  <dcterms:modified xsi:type="dcterms:W3CDTF">2023-01-03T07:52:00Z</dcterms:modified>
</cp:coreProperties>
</file>