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DEC1" w14:textId="6C8068BE" w:rsidR="009B31E5" w:rsidRDefault="00241287">
      <w:r>
        <w:rPr>
          <w:rFonts w:ascii="Verdana" w:hAnsi="Verdana"/>
          <w:color w:val="000000"/>
          <w:sz w:val="17"/>
          <w:szCs w:val="17"/>
          <w:shd w:val="clear" w:color="auto" w:fill="FFFFFF"/>
        </w:rPr>
        <w:t>Evaluating A Corporate-Societal Relationship Instructions Write a 4–</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evaluation of your chosen company’s performance with respect to its stated values. Do the following: Summarize the company’s primary products and or services. Suggest three ways in which the primary stakeholders can influence the organization’s financial performance. Provide support for your response. Describe two critical factors in the organization’s external environment that can affect its success. Support your assertions. Assess the company’s biggest success or missed opportunity to respond to a recent or current social issue. How did it impact company performance?</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87"/>
    <w:rsid w:val="00241287"/>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1801"/>
  <w15:chartTrackingRefBased/>
  <w15:docId w15:val="{CD6C3985-6E15-4C22-9647-D9FDA703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2023-02-15T19:59:00Z</dcterms:created>
  <dcterms:modified xsi:type="dcterms:W3CDTF">2023-02-15T19:59:00Z</dcterms:modified>
</cp:coreProperties>
</file>