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CBCD" w14:textId="64BE248A" w:rsidR="009F71C0" w:rsidRDefault="009040C6">
      <w:r>
        <w:rPr>
          <w:rFonts w:ascii="Verdana" w:hAnsi="Verdana"/>
          <w:color w:val="000000"/>
          <w:sz w:val="17"/>
          <w:szCs w:val="17"/>
          <w:shd w:val="clear" w:color="auto" w:fill="FFFFFF"/>
        </w:rPr>
        <w:t xml:space="preserve">Cultural competency concept map. In Unit 2 Lesson 3 we will continue to build your Culturally Competent Education Guide. You may utilize graphs, tables, concept maps, illustrations (BE CREATIVE) to build your Culturally Competent Education Guide. You must include 5 different cultures throughout the educational guide. Use the following criteria to develop your Culturally Competent Education Guide: Use the latest APA format (Include title page, reference page, NO Abstract) Remember to use headings throughout the Educational Guide. Concept Map rubric to guide this assignment. Two peer reviewed articles (You should have a total of 6 peer- reviewed references for the entire education guide) Part 2: Culturally Competent Educational Guide For this assignment: You will add part 2 to your Culturally Competent Education Guide Part 1. Develop a concept map that compares culturally competent care between the adult and the older adult (Please choose a specific cultural background for each population. For example: “compare an adult African American to an older adult Haitian; or compare an adult Caucasian to an older adult Islamic). Be sure to include similarities, differences and possible health disparities secondary to cultural background, language, nutrition, socio-economic status. Make sure to insert the concept map into part one (1) of your educational guide. Add a table of contents. You will continue to develop you Table of Contents in Unit 3 and Unit 4. Watch the video below if you need assistance with the Table of Contents. Insert a Table of Contents in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APA formatted paper Use the concept map grading rubric to guide your assignment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C6"/>
    <w:rsid w:val="009040C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79D0"/>
  <w15:chartTrackingRefBased/>
  <w15:docId w15:val="{71DD38D4-B793-4093-B86D-2FEFFB0D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2023-02-27T15:21:00Z</dcterms:created>
  <dcterms:modified xsi:type="dcterms:W3CDTF">2023-02-27T15:21:00Z</dcterms:modified>
</cp:coreProperties>
</file>