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146E" w14:textId="451B1D1C" w:rsidR="009B31E5" w:rsidRDefault="00E34D69">
      <w:r>
        <w:rPr>
          <w:rFonts w:ascii="Verdana" w:hAnsi="Verdana"/>
          <w:color w:val="000000"/>
          <w:sz w:val="17"/>
          <w:szCs w:val="17"/>
          <w:shd w:val="clear" w:color="auto" w:fill="FFFFFF"/>
        </w:rPr>
        <w:t xml:space="preserve">NR449 Evidence-Based Practice Skills Module: Nutrition. Evaluating nutritional status </w:t>
      </w:r>
      <w:proofErr w:type="spellStart"/>
      <w:proofErr w:type="gramStart"/>
      <w:r>
        <w:rPr>
          <w:rFonts w:ascii="Verdana" w:hAnsi="Verdana"/>
          <w:color w:val="000000"/>
          <w:sz w:val="17"/>
          <w:szCs w:val="17"/>
          <w:shd w:val="clear" w:color="auto" w:fill="FFFFFF"/>
        </w:rPr>
        <w:t>Purpose:To</w:t>
      </w:r>
      <w:proofErr w:type="spellEnd"/>
      <w:proofErr w:type="gramEnd"/>
      <w:r>
        <w:rPr>
          <w:rFonts w:ascii="Verdana" w:hAnsi="Verdana"/>
          <w:color w:val="000000"/>
          <w:sz w:val="17"/>
          <w:szCs w:val="17"/>
          <w:shd w:val="clear" w:color="auto" w:fill="FFFFFF"/>
        </w:rPr>
        <w:t xml:space="preserve"> encourage critical thinking, problem solving, and collaboration through the use of evidence-based practice studies. Course outcomes: This assignment enables the student to meet the following course outcomes. CO 1: Examine the sources of knowledge that contribute to professional nursing practice. (PO 7) CO 2: Apply research principles to the interpretation of the content of published research studies. (POs 4 and 8) CO 3: Identify ethical issues common to research involving human subjects. (PO 6) CO 4: Evaluate published nursing research for credibility and clinical significance related to evidence-based practice. (POs 4 and 8) CO 5: Recognize the role of research findings in evidence-based practice. (POs 7 and 8) Due date: Your faculty member will inform you when this assignment is due. The Late Assignment Policy applies to this assignment. Total points possible: 100 points Preparing the assignment Follow these guidelines when completing this assignment. Speak with your faculty member if you have questions. 1. Computer with internet access. 2. Recommend using Firefox browser and clearing your cookies and cache if you are accessing ATI on laptop or desktop computer. 3. Log into ATI, “My ATI”, and select the “Apply” tab. Click on Skills Module 3.0 and title “Nutrition.” Click on the “Begin Lesson” tab. Open the “Evidence-Based Research” tab on the left side. 4. There is one (1) study under the Evidence-Based Practice tab. You may review the entire module, but this is not a priority for this assignment. Other main topics and accompanying studies are listed in the table below. 5. Choose one of the main topics from the table and then choose one (1) article for review under that main topic. Read the article chosen from the table below and answer one (1) of the topic questions listed. a. What methods can be used to assess nutritional status? b. What methods can be used to identify those at risk for malnutrition? c. What specific health conditions increase the risk of malnutrition? d. What associations exist between nutritional status and health outcomes? e. What type of interventions improve adherence to recommendations on nutritional intake? Create a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scholarly paper which supports the topic question you selected. Search for a current research article (less than 5 years) to support the topic question selected. The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limit does not include title and reference pages.</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69"/>
    <w:rsid w:val="009B31E5"/>
    <w:rsid w:val="00E3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7521"/>
  <w15:chartTrackingRefBased/>
  <w15:docId w15:val="{FEC0A853-5768-4DBB-8999-5CE43CA3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2023-02-16T09:35:00Z</dcterms:created>
  <dcterms:modified xsi:type="dcterms:W3CDTF">2023-02-16T09:35:00Z</dcterms:modified>
</cp:coreProperties>
</file>