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91A8" w14:textId="1493E70C" w:rsidR="002811A5" w:rsidRDefault="004D5C30">
      <w:r>
        <w:rPr>
          <w:rFonts w:ascii="Verdana" w:hAnsi="Verdana"/>
          <w:color w:val="000000"/>
          <w:sz w:val="17"/>
          <w:szCs w:val="17"/>
          <w:shd w:val="clear" w:color="auto" w:fill="FFFFFF"/>
        </w:rPr>
        <w:t>Assignment Details Assess the Risks.  Risk assessment helps to prioritize risks based on outcome of the analysis. You decide the risks to accept and those that require treatment. In risk analysis, you identify important risks. Assess identified risks. Present a 5-page evaluation report, including analysis scores for selected risks. Then, do the following: Examine those risks against identified risk criteria. Decide if each risk is acceptable or requires treatment to reduce risk to the organization. Prioritize risks for the organization. Explain how technology would help to mitigate risks such as patient data errors, medical coding errors, and access to patient records. Decide appropriate monitoring approaches and technologies for tracking internal and external benchmark data. Submitting your assignment in APA format means, at a minimum, you will need the following: Title page: Remember the running head. The title should be in all capitals. Length: 5 pages minimum Body: This begins on the page following the title page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paper for this assignment is 5 pages. In-body academic citations to support your decisions and analysis are required. A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the Reference page is not a bibliography but a further listing of the abbreviated in-body citations used in the paper. Every referenced item must have a corresponding in-body citation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30"/>
    <w:rsid w:val="002811A5"/>
    <w:rsid w:val="004D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A033"/>
  <w15:chartTrackingRefBased/>
  <w15:docId w15:val="{D3E47CD4-250E-4097-8A7B-8EAFD6D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2023-02-03T08:10:00Z</dcterms:created>
  <dcterms:modified xsi:type="dcterms:W3CDTF">2023-02-03T08:11:00Z</dcterms:modified>
</cp:coreProperties>
</file>