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54AE" w14:textId="64241900" w:rsidR="00C977A0" w:rsidRDefault="004D1D5A">
      <w:r>
        <w:rPr>
          <w:rFonts w:ascii="Verdana" w:hAnsi="Verdana"/>
          <w:color w:val="000000"/>
          <w:sz w:val="17"/>
          <w:szCs w:val="17"/>
          <w:shd w:val="clear" w:color="auto" w:fill="FFFFFF"/>
        </w:rPr>
        <w:t xml:space="preserve">International HR Issues. Management liked your team’s presentation about expanding the organization to your recommended country and would like to learn more about identified issues with that country. Using your resources and recommendation from Week 3, identify 3 human resource considerations with your selected country, such as labor laws and safety. Provide a recommendation for dealing with the identified issues. For each identified issue, include the following: A description of the issue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explanation of why that issue could arise if Southwest were to expand into the chosen country A recommended strategy for dealing with the issue, including enough detail that specific tactical actions could be developed Create a 10- to 12-slide presentation on your expansion recommendation along with potential issues for the Southwest Board of Directors. Include speaker notes detailed enough so a colleague can give the presentation without previous knowledge. Cite all sources. Format your citations according to APA guidelines.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5A"/>
    <w:rsid w:val="004D1D5A"/>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4045"/>
  <w15:chartTrackingRefBased/>
  <w15:docId w15:val="{307152E4-B23C-456F-84E2-25619571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2023-02-11T20:29:00Z</dcterms:created>
  <dcterms:modified xsi:type="dcterms:W3CDTF">2023-02-11T20:29:00Z</dcterms:modified>
</cp:coreProperties>
</file>