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31118" w14:textId="40F7D1D1" w:rsidR="00C977A0" w:rsidRDefault="002E49A0">
      <w:r>
        <w:rPr>
          <w:rFonts w:ascii="Verdana" w:hAnsi="Verdana"/>
          <w:color w:val="000000"/>
          <w:sz w:val="17"/>
          <w:szCs w:val="17"/>
          <w:shd w:val="clear" w:color="auto" w:fill="FFFFFF"/>
        </w:rPr>
        <w:t>Learning Outcomes Reflection Essay 3 In a reflective essay, address the following learning outcomes as they pertain to what you have learned throughout your degree program. In your essay, identify the course related to your achievement of the outcome elements listed (some elements may be covered in more than one course). List assignments, projects, group activities that helped you in your learning. If possible, upload a copy of the actual document you submitted for the class. Provide an in-depth narrative of what you know. In a reflective essay, describe how you have: • Analyze the relationship between physiological, behavior and mental processes. • Analyze and differentiate between normative and dysfunctional behaviors utilizing assessment diagnosis and treatment methods. • Discuss and analyze the contexts and causes of behavior including attitudes, cultural influences, group dynamics, organizational processes, and religious or spiritual values. Identify and apply these standards to your profession of choice. How have these standards helped you in your professional career?</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A0"/>
    <w:rsid w:val="002E49A0"/>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ABE6A"/>
  <w15:chartTrackingRefBased/>
  <w15:docId w15:val="{188A1487-8BB7-49DE-AA4B-1CA6BF00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929</Characters>
  <Application>Microsoft Office Word</Application>
  <DocSecurity>0</DocSecurity>
  <Lines>7</Lines>
  <Paragraphs>2</Paragraphs>
  <ScaleCrop>false</ScaleCrop>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2023-02-11T20:21:00Z</dcterms:created>
  <dcterms:modified xsi:type="dcterms:W3CDTF">2023-02-11T20:22:00Z</dcterms:modified>
</cp:coreProperties>
</file>