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54AF" w14:textId="39AB4342" w:rsidR="00C977A0" w:rsidRDefault="00033B1E">
      <w:r>
        <w:rPr>
          <w:rFonts w:ascii="Verdana" w:hAnsi="Verdana"/>
          <w:color w:val="000000"/>
          <w:sz w:val="17"/>
          <w:szCs w:val="17"/>
          <w:shd w:val="clear" w:color="auto" w:fill="FFFFFF"/>
        </w:rPr>
        <w:t xml:space="preserve">Network Database/ 3NF/2NF/1NF. 1) Describe functional dependency only; NOT </w:t>
      </w:r>
      <w:proofErr w:type="spellStart"/>
      <w:r>
        <w:rPr>
          <w:rFonts w:ascii="Verdana" w:hAnsi="Verdana"/>
          <w:color w:val="000000"/>
          <w:sz w:val="17"/>
          <w:szCs w:val="17"/>
          <w:shd w:val="clear" w:color="auto" w:fill="FFFFFF"/>
        </w:rPr>
        <w:t>full</w:t>
      </w:r>
      <w:proofErr w:type="spellEnd"/>
      <w:r>
        <w:rPr>
          <w:rFonts w:ascii="Verdana" w:hAnsi="Verdana"/>
          <w:color w:val="000000"/>
          <w:sz w:val="17"/>
          <w:szCs w:val="17"/>
          <w:shd w:val="clear" w:color="auto" w:fill="FFFFFF"/>
        </w:rPr>
        <w:t xml:space="preserve"> functional dependency, or partial dependency, or transitive dependency. Hint – review the Functional Dependencies Topic in the Terms and Concepts discussion. While you may incorporate the formal definition, you must explain the concept in your own words, using fields names and values from this exercise. Identify the functional dependencies that exist in the above figure. All attributes should be included at least once. There may be more than one row of functional notation needed. 2) Identify a primary key for the table in the above figure. Indicate whether there are any alternate keys (for this table) explain each of the above choices 3) Is the table in 3NF? If not, explain why – (provide specific rationale, use field names and values in the table to demonstrate your understanding). Explain what normal form the table provided is in.</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1E"/>
    <w:rsid w:val="00033B1E"/>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B48A"/>
  <w15:chartTrackingRefBased/>
  <w15:docId w15:val="{C9F083C1-03FF-4BC2-A5D2-3CA1EEE4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2023-02-11T20:33:00Z</dcterms:created>
  <dcterms:modified xsi:type="dcterms:W3CDTF">2023-02-11T20:33:00Z</dcterms:modified>
</cp:coreProperties>
</file>