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1617" w14:textId="24ED5FAD" w:rsidR="004B6A12" w:rsidRDefault="00686585">
      <w:r>
        <w:rPr>
          <w:rFonts w:ascii="Verdana" w:hAnsi="Verdana"/>
          <w:color w:val="000000"/>
          <w:sz w:val="17"/>
          <w:szCs w:val="17"/>
          <w:shd w:val="clear" w:color="auto" w:fill="FFFFFF"/>
        </w:rPr>
        <w:t>Read, review, and analyze Nicomachean Ethics book, by Aristotle (translated by William Ross) and write an academic research paper on Aristotle that includes answers to the following questions: 1. What are the two fundamental assumptions of Aristotle's approach to ethics that are typical of most ancient Greek philosophers? 2. According to Aristotle, what is the relationship between politics and ethics, and what is the purpose of studying ethics? 3. How does Aristotle define a final end? What is his conception of happiness? 4. How does Aristotle define virtue? What is the difference between moral and intellectual virtue? What role do pleasure and pain play in testing virtue? 5. What is the doctrine of the mean? Give examples of the mean and extremes in regard to several particular virtues. 6. On the basis of Aristotle's discussion of virtue, what appears to be the Greek conception of the good man? Does it differ from the Christian conception of the good man? If yes, how does it differ? 7. Explain Aristotle's conception of continence and incontinence. 8. In what ways do you consider Aristotle's moral philosophy applicable or inapplicable to present day problems and needs? The academic research paper (with in-text citations and reference page(s)) is expected to be at least five to seven pages in length, exclusive of the title page and the reference page(s).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85"/>
    <w:rsid w:val="004B6A12"/>
    <w:rsid w:val="00686585"/>
    <w:rsid w:val="00AA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5956"/>
  <w15:chartTrackingRefBased/>
  <w15:docId w15:val="{E8900714-DB79-46DF-B9E5-90288DBE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2023-02-09T20:06:00Z</dcterms:created>
  <dcterms:modified xsi:type="dcterms:W3CDTF">2023-02-09T20:06:00Z</dcterms:modified>
</cp:coreProperties>
</file>