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1FF1" w14:textId="77777777" w:rsidR="000074F4" w:rsidRPr="000074F4" w:rsidRDefault="000074F4" w:rsidP="000074F4">
      <w:pPr>
        <w:spacing w:before="75" w:after="45" w:line="240" w:lineRule="auto"/>
        <w:outlineLvl w:val="3"/>
        <w:rPr>
          <w:rFonts w:ascii="Verdana" w:eastAsia="Times New Roman" w:hAnsi="Verdana" w:cs="Times New Roman"/>
          <w:b/>
          <w:bCs/>
          <w:color w:val="000000"/>
          <w:sz w:val="17"/>
          <w:szCs w:val="17"/>
        </w:rPr>
      </w:pPr>
      <w:r w:rsidRPr="000074F4">
        <w:rPr>
          <w:rFonts w:ascii="Georgia" w:eastAsia="Times New Roman" w:hAnsi="Georgia" w:cs="Times New Roman"/>
          <w:color w:val="333333"/>
          <w:sz w:val="27"/>
          <w:szCs w:val="27"/>
        </w:rPr>
        <w:t>For this assignment, create a fictitious patient within the population you selected for the assignment in Topic 4 and complete the three parts of the assignment for your patient, as outlined below. Part 1: Risk Factors, Quality Indicators, and CAM: Identify the following regarding the health of your fictitious patient: Risk factors associated with the patient's demographics. Complementary and alternative medicines (CAM). Quality indicators specific to the patient. Part 2: History and Physical Develop a history and physical (H&amp;P) examination for the fictitious patient chosen. In previous courses in the program, you have used this subjective, objective, assessment, and plan format to document H&amp;P examinations. Refer to the "History and Physical Note" template to complete this assignment. Part 3: Model or Plan of Care Develop a model or plan of care for the patient population pertinent to the above-mentioned patient. This could include community or health system programs as an approach or what seems appropriate. Incorporate the 6 components of the chronic care model in your model or plan of care. Self-management support Community resources Health system Delivery system design Decision support Clinical information systems General Requirements You are required to cite three to five sources to complete this assignment. Sources must be published within the last 5 years and appropriate for the assignment criteria and nursing content.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w:t>
      </w:r>
    </w:p>
    <w:p w14:paraId="0CE36C88" w14:textId="77777777" w:rsidR="00C977A0" w:rsidRDefault="00C977A0"/>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F4"/>
    <w:rsid w:val="000074F4"/>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B55E"/>
  <w15:chartTrackingRefBased/>
  <w15:docId w15:val="{69A9ED71-63E0-4533-A60F-BF2103C7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74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74F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2023-02-13T17:23:00Z</dcterms:created>
  <dcterms:modified xsi:type="dcterms:W3CDTF">2023-02-13T17:23:00Z</dcterms:modified>
</cp:coreProperties>
</file>