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65854" w14:textId="3D259618" w:rsidR="00C36A39" w:rsidRDefault="00630588">
      <w:r>
        <w:rPr>
          <w:rFonts w:ascii="Verdana" w:hAnsi="Verdana"/>
          <w:color w:val="000000"/>
          <w:sz w:val="17"/>
          <w:szCs w:val="17"/>
          <w:shd w:val="clear" w:color="auto" w:fill="FFFFFF"/>
        </w:rPr>
        <w:t xml:space="preserve">Domestic terrorism in the US: past, present and future. </w:t>
      </w:r>
      <w:proofErr w:type="spellStart"/>
      <w:r>
        <w:rPr>
          <w:rFonts w:ascii="Verdana" w:hAnsi="Verdana"/>
          <w:color w:val="000000"/>
          <w:sz w:val="17"/>
          <w:szCs w:val="17"/>
          <w:shd w:val="clear" w:color="auto" w:fill="FFFFFF"/>
        </w:rPr>
        <w:t>Perliger</w:t>
      </w:r>
      <w:proofErr w:type="spellEnd"/>
      <w:r>
        <w:rPr>
          <w:rFonts w:ascii="Verdana" w:hAnsi="Verdana"/>
          <w:color w:val="000000"/>
          <w:sz w:val="17"/>
          <w:szCs w:val="17"/>
          <w:shd w:val="clear" w:color="auto" w:fill="FFFFFF"/>
        </w:rPr>
        <w:t xml:space="preserve"> believes that, in order to understand the present, and plan for the future, we need to understand the past, both the history of violent right-wing groups and the history of law enforcement’s attempts to deal with them. How likely is it that various violent right-wing groups will combine forces, in </w:t>
      </w:r>
      <w:proofErr w:type="spellStart"/>
      <w:r>
        <w:rPr>
          <w:rFonts w:ascii="Verdana" w:hAnsi="Verdana"/>
          <w:color w:val="000000"/>
          <w:sz w:val="17"/>
          <w:szCs w:val="17"/>
          <w:shd w:val="clear" w:color="auto" w:fill="FFFFFF"/>
        </w:rPr>
        <w:t>Perliger’s</w:t>
      </w:r>
      <w:proofErr w:type="spellEnd"/>
      <w:r>
        <w:rPr>
          <w:rFonts w:ascii="Verdana" w:hAnsi="Verdana"/>
          <w:color w:val="000000"/>
          <w:sz w:val="17"/>
          <w:szCs w:val="17"/>
          <w:shd w:val="clear" w:color="auto" w:fill="FFFFFF"/>
        </w:rPr>
        <w:t xml:space="preserve"> view? What past mistakes should federal law enforcement authorities avoid making? The assignments are based on the course materials. Your paper should reflect your understanding of these course materials organized as follows: 1. Introduction, including a bolded thesis statement 2. Supporting materials 3. Conclusion -- the conclusion should remind the reader of the thesis statement 4. Works Cited (short citations in the text PLUS complete references at the end, even if you discuss only one source)</w:t>
      </w:r>
    </w:p>
    <w:sectPr w:rsidR="00C3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88"/>
    <w:rsid w:val="00630588"/>
    <w:rsid w:val="00C3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8105"/>
  <w15:chartTrackingRefBased/>
  <w15:docId w15:val="{6F19A8CC-4FC6-4A26-92B0-6F3ED804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2023-03-20T19:14:00Z</dcterms:created>
  <dcterms:modified xsi:type="dcterms:W3CDTF">2023-03-20T19:14:00Z</dcterms:modified>
</cp:coreProperties>
</file>