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448D" w14:textId="4384C6E2" w:rsidR="009F71C0" w:rsidRDefault="00B26EA2">
      <w:r>
        <w:rPr>
          <w:rFonts w:ascii="Verdana" w:hAnsi="Verdana"/>
          <w:color w:val="000000"/>
          <w:sz w:val="17"/>
          <w:szCs w:val="17"/>
          <w:shd w:val="clear" w:color="auto" w:fill="FFFFFF"/>
        </w:rPr>
        <w:t xml:space="preserve">Income Inequality in Botswana, </w:t>
      </w:r>
      <w:proofErr w:type="gramStart"/>
      <w:r>
        <w:rPr>
          <w:rFonts w:ascii="Verdana" w:hAnsi="Verdana"/>
          <w:color w:val="000000"/>
          <w:sz w:val="17"/>
          <w:szCs w:val="17"/>
          <w:shd w:val="clear" w:color="auto" w:fill="FFFFFF"/>
        </w:rPr>
        <w:t>Although</w:t>
      </w:r>
      <w:proofErr w:type="gramEnd"/>
      <w:r>
        <w:rPr>
          <w:rFonts w:ascii="Verdana" w:hAnsi="Verdana"/>
          <w:color w:val="000000"/>
          <w:sz w:val="17"/>
          <w:szCs w:val="17"/>
          <w:shd w:val="clear" w:color="auto" w:fill="FFFFFF"/>
        </w:rPr>
        <w:t xml:space="preserve"> praised for its good governance, Botswana remains one of the most unequal countries in the world. Reasons as to why this situation has persisted despite </w:t>
      </w:r>
      <w:proofErr w:type="gramStart"/>
      <w:r>
        <w:rPr>
          <w:rFonts w:ascii="Verdana" w:hAnsi="Verdana"/>
          <w:color w:val="000000"/>
          <w:sz w:val="17"/>
          <w:szCs w:val="17"/>
          <w:shd w:val="clear" w:color="auto" w:fill="FFFFFF"/>
        </w:rPr>
        <w:t>it’s</w:t>
      </w:r>
      <w:proofErr w:type="gramEnd"/>
      <w:r>
        <w:rPr>
          <w:rFonts w:ascii="Verdana" w:hAnsi="Verdana"/>
          <w:color w:val="000000"/>
          <w:sz w:val="17"/>
          <w:szCs w:val="17"/>
          <w:shd w:val="clear" w:color="auto" w:fill="FFFFFF"/>
        </w:rPr>
        <w:t xml:space="preserve"> relatively good economic conditions remain unclear. In this essay, you are required to interrogate this complexity. Specifically, critically outline a) the causes of income inequality in Botswana b) reasons why income inequality has persisted and c) suggest innovative policy recommendations to deal with income inequality in Botswana. The essay should contain a maximum of 3000 words, with proper scientific language and APA style of referencing. The structure will include an introduction, discussion, policy recommendation and conclusion section. In the introduction, you will introduce the topic, problematize and contextualize it. The discussion section will contain a critical review of existing evidence within academic literature regarding the causes of income inequality in Botswana and the reasons it has persisted. The policy recommendation section will contain your innovative suggestions regarding what policy should be adopted or considered (if at all) in order to address the problem of income inequality. In the conclusion you will provide a summary of your essay.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A2"/>
    <w:rsid w:val="009F71C0"/>
    <w:rsid w:val="00B2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2DF9"/>
  <w15:chartTrackingRefBased/>
  <w15:docId w15:val="{6530310B-827F-4731-836E-A94F3FFF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2023-03-07T09:17:00Z</dcterms:created>
  <dcterms:modified xsi:type="dcterms:W3CDTF">2023-03-07T09:17:00Z</dcterms:modified>
</cp:coreProperties>
</file>