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EEDC" w14:textId="6480CE9B" w:rsidR="009F71C0" w:rsidRDefault="00F43579">
      <w:r>
        <w:rPr>
          <w:rFonts w:ascii="Verdana" w:hAnsi="Verdana"/>
          <w:color w:val="000000"/>
          <w:sz w:val="17"/>
          <w:szCs w:val="17"/>
          <w:shd w:val="clear" w:color="auto" w:fill="FFFFFF"/>
        </w:rPr>
        <w:t>Networking and Coding. Part 1: Networking When you use your home network (or any network for that matter), there are many TCP/IP services that you use on a daily basis such as email and browsing the Web. In your week one reading, you were introduced to the TCP/IP protocol suite (this is also called the TCP/IP model) and the OSI model. They may look very different. For starters, the number of layers and some of the names differ between the two, but they both are used to represent how a network functions. This week we are taking a “deep dive” into both TCP/IP protocol suite and the OSI model, focusing on the different layers and their functionality. discuss the layers of the TCP/IP protocol suite and the OSI model. In your own words, what occurs at each layer? What kind of equipment is used at each layer? Compare and contrast the TCP/IP protocol suite and the OSI model. How are they similar? How are they different? Part 2: Coding All programs can be written using three basic structures. Sequence, Selection, and Iteration. In this week, we are going to focus on SELECTION (Decision-Making) and ITERATION (Looping) structures. Cover either SELECTION or ITERATION. You are free to include content about both. You also need to include your own coding example using either decision statements, or a looping structure, or both. This may include a screenshot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79"/>
    <w:rsid w:val="009F71C0"/>
    <w:rsid w:val="00F4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657E"/>
  <w15:chartTrackingRefBased/>
  <w15:docId w15:val="{6023FD20-3265-403A-9D7E-1F9959EB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2023-03-08T20:03:00Z</dcterms:created>
  <dcterms:modified xsi:type="dcterms:W3CDTF">2023-03-08T20:03:00Z</dcterms:modified>
</cp:coreProperties>
</file>