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F5A9" w14:textId="06F45841" w:rsidR="00C36A39" w:rsidRDefault="004B511D">
      <w:r>
        <w:rPr>
          <w:rFonts w:ascii="Verdana" w:hAnsi="Verdana"/>
          <w:color w:val="000000"/>
          <w:sz w:val="17"/>
          <w:szCs w:val="17"/>
          <w:shd w:val="clear" w:color="auto" w:fill="FFFFFF"/>
        </w:rPr>
        <w:t>Puerto Rico &amp; Terrorism. Choose one of the following: 1. IRISH REPUBLICAN ARMY 2. NORTHERN IRELAND'S PROTESTANT MARCHING SEASON 3. SPAIN &amp; TERRORISM 4. FRANCE &amp; TERRORISM 5. GERMANY &amp; TERRORISM 6. TURKEY &amp; TERRORISM 7. EASTERN EUROPE &amp; TERRORISM 8. JIHAD &amp; JIHADIZATION 9. NATION OF ISLAM 10. PUERTO RICO &amp; TERRORISM 11. CANADA - LIBERALISM &amp; TERRORISM 12. CUBA &amp; TERRORISM ** Please note that the essay is required to have a minimum of 750 words (this will be checked, and points will be deducted for essays submitted with less than this requirement). It must be formatted in a Word document. These four essays will count for 50% of the overall grade for the course. Since this is an essay, students should conduct their research and then write out their findings in their own words – DO NOT CITE, DO NOT QUOTE, OR HAVE REFERENCES – THIS IS NOT A RESEARCH PAPER. Plagiarism rule will be enforced. Spelling and grammar will be graded. Each essay should be structured with an introductory paragraph, a body that provides three to five points, and a conclusion.</w:t>
      </w:r>
    </w:p>
    <w:sectPr w:rsidR="00C3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1D"/>
    <w:rsid w:val="004B511D"/>
    <w:rsid w:val="00C3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31590"/>
  <w15:chartTrackingRefBased/>
  <w15:docId w15:val="{712ECAF9-B83A-4551-9F0B-17B99510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2023-03-20T19:43:00Z</dcterms:created>
  <dcterms:modified xsi:type="dcterms:W3CDTF">2023-03-20T19:43:00Z</dcterms:modified>
</cp:coreProperties>
</file>